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B6" w:rsidRPr="00F10EAA" w:rsidRDefault="00583A3F" w:rsidP="00535852">
      <w:pPr>
        <w:jc w:val="center"/>
        <w:rPr>
          <w:rFonts w:ascii="ＤＦ平成明朝体W3" w:eastAsia="ＤＦ平成明朝体W3" w:hAnsi="ＤＦ平成明朝体W3"/>
          <w:sz w:val="28"/>
          <w:szCs w:val="24"/>
        </w:rPr>
      </w:pPr>
      <w:r w:rsidRPr="00F10EAA">
        <w:rPr>
          <w:rFonts w:ascii="ＤＦ平成明朝体W3" w:eastAsia="ＤＦ平成明朝体W3" w:hAnsi="ＤＦ平成明朝体W3" w:cs="ＭＳ 明朝"/>
          <w:noProof/>
          <w:color w:val="000000"/>
          <w:kern w:val="0"/>
        </w:rPr>
        <mc:AlternateContent>
          <mc:Choice Requires="wps">
            <w:drawing>
              <wp:anchor distT="0" distB="0" distL="114300" distR="114300" simplePos="0" relativeHeight="251659264" behindDoc="0" locked="0" layoutInCell="1" allowOverlap="1" wp14:anchorId="1A664C09" wp14:editId="617FA9CB">
                <wp:simplePos x="0" y="0"/>
                <wp:positionH relativeFrom="column">
                  <wp:posOffset>5442585</wp:posOffset>
                </wp:positionH>
                <wp:positionV relativeFrom="paragraph">
                  <wp:posOffset>-478790</wp:posOffset>
                </wp:positionV>
                <wp:extent cx="647700" cy="287655"/>
                <wp:effectExtent l="0" t="0" r="1905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7655"/>
                        </a:xfrm>
                        <a:prstGeom prst="rect">
                          <a:avLst/>
                        </a:prstGeom>
                        <a:solidFill>
                          <a:srgbClr val="FFFFFF"/>
                        </a:solidFill>
                        <a:ln w="9525">
                          <a:solidFill>
                            <a:srgbClr val="000000"/>
                          </a:solidFill>
                          <a:miter lim="800000"/>
                          <a:headEnd/>
                          <a:tailEnd/>
                        </a:ln>
                      </wps:spPr>
                      <wps:txbx>
                        <w:txbxContent>
                          <w:p w:rsidR="00583A3F" w:rsidRPr="00D20DAB" w:rsidRDefault="00583A3F" w:rsidP="00583A3F">
                            <w:pPr>
                              <w:jc w:val="center"/>
                              <w:rPr>
                                <w:rFonts w:ascii="ＭＳ Ｐゴシック" w:eastAsia="ＭＳ Ｐゴシック" w:hAnsi="ＭＳ Ｐゴシック"/>
                              </w:rPr>
                            </w:pPr>
                            <w:bookmarkStart w:id="0" w:name="_GoBack"/>
                            <w:r w:rsidRPr="00D20DAB">
                              <w:rPr>
                                <w:rFonts w:ascii="ＭＳ Ｐゴシック" w:eastAsia="ＭＳ Ｐゴシック" w:hAnsi="ＭＳ Ｐゴシック" w:hint="eastAsia"/>
                              </w:rPr>
                              <w:t>別添1</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55pt;margin-top:-37.7pt;width:51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">
                <v:textbox>
                  <w:txbxContent>
                    <w:p w:rsidR="00583A3F" w:rsidRPr="00D20DAB" w:rsidRDefault="00583A3F" w:rsidP="00583A3F">
                      <w:pPr>
                        <w:jc w:val="center"/>
                        <w:rPr>
                          <w:rFonts w:ascii="ＭＳ Ｐゴシック" w:eastAsia="ＭＳ Ｐゴシック" w:hAnsi="ＭＳ Ｐゴシック"/>
                        </w:rPr>
                      </w:pPr>
                      <w:bookmarkStart w:id="1" w:name="_GoBack"/>
                      <w:r w:rsidRPr="00D20DAB">
                        <w:rPr>
                          <w:rFonts w:ascii="ＭＳ Ｐゴシック" w:eastAsia="ＭＳ Ｐゴシック" w:hAnsi="ＭＳ Ｐゴシック" w:hint="eastAsia"/>
                        </w:rPr>
                        <w:t>別添1</w:t>
                      </w:r>
                      <w:bookmarkEnd w:id="1"/>
                    </w:p>
                  </w:txbxContent>
                </v:textbox>
              </v:shape>
            </w:pict>
          </mc:Fallback>
        </mc:AlternateContent>
      </w:r>
      <w:r w:rsidR="00535852" w:rsidRPr="00F10EAA">
        <w:rPr>
          <w:rFonts w:ascii="ＤＦ平成明朝体W3" w:eastAsia="ＤＦ平成明朝体W3" w:hAnsi="ＤＦ平成明朝体W3" w:hint="eastAsia"/>
          <w:sz w:val="28"/>
          <w:szCs w:val="24"/>
        </w:rPr>
        <w:t>保険者アンケート調査集計結果の概要</w:t>
      </w:r>
    </w:p>
    <w:p w:rsidR="004811B6" w:rsidRPr="00F10EAA" w:rsidRDefault="004811B6">
      <w:pPr>
        <w:rPr>
          <w:rFonts w:ascii="ＤＦ平成明朝体W3" w:eastAsia="ＤＦ平成明朝体W3" w:hAnsi="ＤＦ平成明朝体W3"/>
          <w:sz w:val="24"/>
          <w:szCs w:val="24"/>
        </w:rPr>
      </w:pPr>
    </w:p>
    <w:p w:rsidR="00EB0600" w:rsidRPr="00F10EAA" w:rsidRDefault="00493DBB" w:rsidP="00535852">
      <w:pPr>
        <w:kinsoku w:val="0"/>
        <w:overflowPunct w:val="0"/>
        <w:ind w:right="52" w:firstLineChars="100" w:firstLine="240"/>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hint="eastAsia"/>
          <w:sz w:val="24"/>
          <w:szCs w:val="24"/>
        </w:rPr>
        <w:t>今回提供する</w:t>
      </w:r>
      <w:r w:rsidR="00EB0600" w:rsidRPr="00F10EAA">
        <w:rPr>
          <w:rFonts w:ascii="ＤＦ平成明朝体W3" w:eastAsia="ＤＦ平成明朝体W3" w:hAnsi="ＤＦ平成明朝体W3" w:hint="eastAsia"/>
          <w:sz w:val="24"/>
          <w:szCs w:val="24"/>
        </w:rPr>
        <w:t>保険者アンケート調査</w:t>
      </w:r>
      <w:r w:rsidRPr="00F10EAA">
        <w:rPr>
          <w:rFonts w:ascii="ＤＦ平成明朝体W3" w:eastAsia="ＤＦ平成明朝体W3" w:hAnsi="ＤＦ平成明朝体W3" w:hint="eastAsia"/>
          <w:sz w:val="24"/>
          <w:szCs w:val="24"/>
        </w:rPr>
        <w:t>の集計結果</w:t>
      </w:r>
      <w:r w:rsidR="00EB0600" w:rsidRPr="00F10EAA">
        <w:rPr>
          <w:rFonts w:ascii="ＤＦ平成明朝体W3" w:eastAsia="ＤＦ平成明朝体W3" w:hAnsi="ＤＦ平成明朝体W3" w:hint="eastAsia"/>
          <w:sz w:val="24"/>
          <w:szCs w:val="24"/>
        </w:rPr>
        <w:t>は、</w:t>
      </w:r>
      <w:r w:rsidR="00EB0600" w:rsidRPr="00F10EAA">
        <w:rPr>
          <w:rFonts w:ascii="ＤＦ平成明朝体W3" w:eastAsia="ＤＦ平成明朝体W3" w:hAnsi="ＤＦ平成明朝体W3" w:cs="ＭＳ 明朝" w:hint="eastAsia"/>
          <w:color w:val="000000"/>
          <w:kern w:val="0"/>
          <w:sz w:val="24"/>
          <w:szCs w:val="24"/>
        </w:rPr>
        <w:t>国及び都道府県</w:t>
      </w:r>
      <w:r w:rsidR="00535852" w:rsidRPr="00F10EAA">
        <w:rPr>
          <w:rFonts w:ascii="ＤＦ平成明朝体W3" w:eastAsia="ＤＦ平成明朝体W3" w:hAnsi="ＤＦ平成明朝体W3" w:cs="ＭＳ 明朝" w:hint="eastAsia"/>
          <w:color w:val="000000"/>
          <w:kern w:val="0"/>
          <w:sz w:val="24"/>
          <w:szCs w:val="24"/>
        </w:rPr>
        <w:t>において、</w:t>
      </w:r>
      <w:r w:rsidR="00EB0600" w:rsidRPr="00F10EAA">
        <w:rPr>
          <w:rFonts w:ascii="ＤＦ平成明朝体W3" w:eastAsia="ＤＦ平成明朝体W3" w:hAnsi="ＤＦ平成明朝体W3" w:cs="ＭＳ 明朝" w:hint="eastAsia"/>
          <w:color w:val="000000"/>
          <w:kern w:val="0"/>
          <w:sz w:val="24"/>
          <w:szCs w:val="24"/>
        </w:rPr>
        <w:t>第一期医療費適正化計画の実績評価を行うに当たって、実績評価に資する基礎資料とするため、本年8月に</w:t>
      </w:r>
      <w:r w:rsidRPr="00F10EAA">
        <w:rPr>
          <w:rFonts w:ascii="ＤＦ平成明朝体W3" w:eastAsia="ＤＦ平成明朝体W3" w:hAnsi="ＤＦ平成明朝体W3" w:cs="ＭＳ 明朝" w:hint="eastAsia"/>
          <w:color w:val="000000"/>
          <w:kern w:val="0"/>
          <w:sz w:val="24"/>
          <w:szCs w:val="24"/>
        </w:rPr>
        <w:t>、各医療保険者</w:t>
      </w:r>
      <w:r w:rsidR="00EB0600" w:rsidRPr="00F10EAA">
        <w:rPr>
          <w:rFonts w:ascii="ＤＦ平成明朝体W3" w:eastAsia="ＤＦ平成明朝体W3" w:hAnsi="ＤＦ平成明朝体W3" w:cs="ＭＳ 明朝" w:hint="eastAsia"/>
          <w:color w:val="000000"/>
          <w:kern w:val="0"/>
          <w:sz w:val="24"/>
          <w:szCs w:val="24"/>
        </w:rPr>
        <w:t>に対し</w:t>
      </w:r>
      <w:r w:rsidRPr="00F10EAA">
        <w:rPr>
          <w:rFonts w:ascii="ＤＦ平成明朝体W3" w:eastAsia="ＤＦ平成明朝体W3" w:hAnsi="ＤＦ平成明朝体W3" w:cs="ＭＳ 明朝" w:hint="eastAsia"/>
          <w:color w:val="000000"/>
          <w:kern w:val="0"/>
          <w:sz w:val="24"/>
          <w:szCs w:val="24"/>
        </w:rPr>
        <w:t>実施した保険者アンケート調査を集計したものです。</w:t>
      </w:r>
    </w:p>
    <w:p w:rsidR="00493DBB" w:rsidRPr="00F10EAA" w:rsidRDefault="00493DBB" w:rsidP="00493DBB">
      <w:pPr>
        <w:kinsoku w:val="0"/>
        <w:overflowPunct w:val="0"/>
        <w:ind w:right="52"/>
        <w:jc w:val="left"/>
        <w:textAlignment w:val="baseline"/>
        <w:rPr>
          <w:rFonts w:ascii="ＤＦ平成明朝体W3" w:eastAsia="ＤＦ平成明朝体W3" w:hAnsi="ＤＦ平成明朝体W3" w:cs="ＭＳ 明朝"/>
          <w:color w:val="000000"/>
          <w:kern w:val="0"/>
          <w:sz w:val="24"/>
          <w:szCs w:val="24"/>
        </w:rPr>
      </w:pPr>
    </w:p>
    <w:p w:rsidR="00535852" w:rsidRPr="00F10EAA" w:rsidRDefault="00535852" w:rsidP="00493DBB">
      <w:pPr>
        <w:kinsoku w:val="0"/>
        <w:overflowPunct w:val="0"/>
        <w:ind w:right="52"/>
        <w:jc w:val="left"/>
        <w:textAlignment w:val="baseline"/>
        <w:rPr>
          <w:rFonts w:ascii="ＭＳ Ｐゴシック" w:eastAsia="ＭＳ Ｐゴシック" w:hAnsi="ＭＳ Ｐゴシック" w:cs="ＭＳ 明朝"/>
          <w:color w:val="000000"/>
          <w:kern w:val="0"/>
          <w:sz w:val="24"/>
          <w:szCs w:val="24"/>
          <w:u w:val="single"/>
        </w:rPr>
      </w:pPr>
      <w:r w:rsidRPr="00F10EAA">
        <w:rPr>
          <w:rFonts w:ascii="ＭＳ Ｐゴシック" w:eastAsia="ＭＳ Ｐゴシック" w:hAnsi="ＭＳ Ｐゴシック" w:cs="ＭＳ 明朝" w:hint="eastAsia"/>
          <w:color w:val="000000"/>
          <w:kern w:val="0"/>
          <w:sz w:val="24"/>
          <w:szCs w:val="24"/>
          <w:u w:val="single"/>
        </w:rPr>
        <w:t>○集計結果の内容</w:t>
      </w:r>
    </w:p>
    <w:p w:rsidR="00493DBB" w:rsidRPr="00F10EAA" w:rsidRDefault="00567B5D" w:rsidP="00535852">
      <w:pPr>
        <w:kinsoku w:val="0"/>
        <w:overflowPunct w:val="0"/>
        <w:ind w:right="52" w:firstLineChars="100" w:firstLine="240"/>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１．</w:t>
      </w:r>
      <w:r w:rsidR="00BA03BA" w:rsidRPr="00F10EAA">
        <w:rPr>
          <w:rFonts w:ascii="ＤＦ平成明朝体W3" w:eastAsia="ＤＦ平成明朝体W3" w:hAnsi="ＤＦ平成明朝体W3" w:cs="ＭＳ 明朝" w:hint="eastAsia"/>
          <w:color w:val="000000"/>
          <w:kern w:val="0"/>
          <w:sz w:val="24"/>
          <w:szCs w:val="24"/>
        </w:rPr>
        <w:t>総括票</w:t>
      </w:r>
      <w:r w:rsidRPr="00F10EAA">
        <w:rPr>
          <w:rFonts w:ascii="ＤＦ平成明朝体W3" w:eastAsia="ＤＦ平成明朝体W3" w:hAnsi="ＤＦ平成明朝体W3" w:cs="ＭＳ 明朝" w:hint="eastAsia"/>
          <w:color w:val="000000"/>
          <w:kern w:val="0"/>
          <w:sz w:val="24"/>
          <w:szCs w:val="24"/>
        </w:rPr>
        <w:t>集計結果</w:t>
      </w:r>
    </w:p>
    <w:p w:rsidR="00567B5D" w:rsidRPr="00F10EAA" w:rsidRDefault="00567B5D" w:rsidP="00535852">
      <w:pPr>
        <w:kinsoku w:val="0"/>
        <w:overflowPunct w:val="0"/>
        <w:ind w:left="240" w:right="52" w:hangingChars="100" w:hanging="240"/>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 xml:space="preserve">　</w:t>
      </w:r>
      <w:r w:rsidR="00535852" w:rsidRPr="00F10EAA">
        <w:rPr>
          <w:rFonts w:ascii="ＤＦ平成明朝体W3" w:eastAsia="ＤＦ平成明朝体W3" w:hAnsi="ＤＦ平成明朝体W3" w:cs="ＭＳ 明朝" w:hint="eastAsia"/>
          <w:color w:val="000000"/>
          <w:kern w:val="0"/>
          <w:sz w:val="24"/>
          <w:szCs w:val="24"/>
        </w:rPr>
        <w:t xml:space="preserve">　</w:t>
      </w:r>
      <w:r w:rsidRPr="00F10EAA">
        <w:rPr>
          <w:rFonts w:ascii="ＤＦ平成明朝体W3" w:eastAsia="ＤＦ平成明朝体W3" w:hAnsi="ＤＦ平成明朝体W3" w:cs="ＭＳ 明朝" w:hint="eastAsia"/>
          <w:color w:val="000000"/>
          <w:kern w:val="0"/>
          <w:sz w:val="24"/>
          <w:szCs w:val="24"/>
        </w:rPr>
        <w:t>医療保険者ごとに、特定健診・保健指導の実施状況を回答いた</w:t>
      </w:r>
      <w:r w:rsidR="00BA03BA" w:rsidRPr="00F10EAA">
        <w:rPr>
          <w:rFonts w:ascii="ＤＦ平成明朝体W3" w:eastAsia="ＤＦ平成明朝体W3" w:hAnsi="ＤＦ平成明朝体W3" w:cs="ＭＳ 明朝" w:hint="eastAsia"/>
          <w:color w:val="000000"/>
          <w:kern w:val="0"/>
          <w:sz w:val="24"/>
          <w:szCs w:val="24"/>
        </w:rPr>
        <w:t>だいた保険者総括票</w:t>
      </w:r>
      <w:r w:rsidRPr="00F10EAA">
        <w:rPr>
          <w:rFonts w:ascii="ＤＦ平成明朝体W3" w:eastAsia="ＤＦ平成明朝体W3" w:hAnsi="ＤＦ平成明朝体W3" w:cs="ＭＳ 明朝" w:hint="eastAsia"/>
          <w:color w:val="000000"/>
          <w:kern w:val="0"/>
          <w:sz w:val="24"/>
          <w:szCs w:val="24"/>
        </w:rPr>
        <w:t>を</w:t>
      </w:r>
      <w:r w:rsidR="00535852" w:rsidRPr="00F10EAA">
        <w:rPr>
          <w:rFonts w:ascii="ＤＦ平成明朝体W3" w:eastAsia="ＤＦ平成明朝体W3" w:hAnsi="ＤＦ平成明朝体W3" w:cs="ＭＳ 明朝" w:hint="eastAsia"/>
          <w:color w:val="000000"/>
          <w:kern w:val="0"/>
          <w:sz w:val="24"/>
          <w:szCs w:val="24"/>
        </w:rPr>
        <w:t>集計した</w:t>
      </w:r>
      <w:r w:rsidRPr="00F10EAA">
        <w:rPr>
          <w:rFonts w:ascii="ＤＦ平成明朝体W3" w:eastAsia="ＤＦ平成明朝体W3" w:hAnsi="ＤＦ平成明朝体W3" w:cs="ＭＳ 明朝" w:hint="eastAsia"/>
          <w:color w:val="000000"/>
          <w:kern w:val="0"/>
          <w:sz w:val="24"/>
          <w:szCs w:val="24"/>
        </w:rPr>
        <w:t>ものです。</w:t>
      </w:r>
    </w:p>
    <w:p w:rsidR="00567B5D" w:rsidRPr="00F10EAA" w:rsidRDefault="00567B5D" w:rsidP="00493DBB">
      <w:pPr>
        <w:kinsoku w:val="0"/>
        <w:overflowPunct w:val="0"/>
        <w:ind w:right="52"/>
        <w:jc w:val="left"/>
        <w:textAlignment w:val="baseline"/>
        <w:rPr>
          <w:rFonts w:ascii="ＤＦ平成明朝体W3" w:eastAsia="ＤＦ平成明朝体W3" w:hAnsi="ＤＦ平成明朝体W3" w:cs="ＭＳ 明朝"/>
          <w:color w:val="000000"/>
          <w:kern w:val="0"/>
          <w:sz w:val="24"/>
          <w:szCs w:val="24"/>
        </w:rPr>
      </w:pPr>
    </w:p>
    <w:p w:rsidR="00567B5D" w:rsidRPr="00F10EAA" w:rsidRDefault="00BA03BA" w:rsidP="00535852">
      <w:pPr>
        <w:kinsoku w:val="0"/>
        <w:overflowPunct w:val="0"/>
        <w:ind w:right="52" w:firstLineChars="100" w:firstLine="240"/>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２．都道府県別調査票集計結果</w:t>
      </w:r>
    </w:p>
    <w:p w:rsidR="00CA063F" w:rsidRPr="00F10EAA" w:rsidRDefault="00567B5D" w:rsidP="00493DBB">
      <w:pPr>
        <w:kinsoku w:val="0"/>
        <w:overflowPunct w:val="0"/>
        <w:ind w:right="52"/>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 xml:space="preserve">　</w:t>
      </w:r>
      <w:r w:rsidR="00535852" w:rsidRPr="00F10EAA">
        <w:rPr>
          <w:rFonts w:ascii="ＤＦ平成明朝体W3" w:eastAsia="ＤＦ平成明朝体W3" w:hAnsi="ＤＦ平成明朝体W3" w:cs="ＭＳ 明朝" w:hint="eastAsia"/>
          <w:color w:val="000000"/>
          <w:kern w:val="0"/>
          <w:sz w:val="24"/>
          <w:szCs w:val="24"/>
        </w:rPr>
        <w:t xml:space="preserve">　</w:t>
      </w:r>
      <w:r w:rsidR="00CA063F" w:rsidRPr="00F10EAA">
        <w:rPr>
          <w:rFonts w:ascii="ＤＦ平成明朝体W3" w:eastAsia="ＤＦ平成明朝体W3" w:hAnsi="ＤＦ平成明朝体W3" w:cs="ＭＳ 明朝" w:hint="eastAsia"/>
          <w:color w:val="000000"/>
          <w:kern w:val="0"/>
          <w:sz w:val="24"/>
          <w:szCs w:val="24"/>
        </w:rPr>
        <w:t>①市区町村国保</w:t>
      </w:r>
    </w:p>
    <w:p w:rsidR="00CA063F" w:rsidRPr="00F10EAA" w:rsidRDefault="00CA063F" w:rsidP="00493DBB">
      <w:pPr>
        <w:kinsoku w:val="0"/>
        <w:overflowPunct w:val="0"/>
        <w:ind w:right="52"/>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 xml:space="preserve">　　</w:t>
      </w:r>
      <w:r w:rsidR="00535852" w:rsidRPr="00F10EAA">
        <w:rPr>
          <w:rFonts w:ascii="ＤＦ平成明朝体W3" w:eastAsia="ＤＦ平成明朝体W3" w:hAnsi="ＤＦ平成明朝体W3" w:cs="ＭＳ 明朝" w:hint="eastAsia"/>
          <w:color w:val="000000"/>
          <w:kern w:val="0"/>
          <w:sz w:val="24"/>
          <w:szCs w:val="24"/>
        </w:rPr>
        <w:t xml:space="preserve">　</w:t>
      </w:r>
      <w:r w:rsidRPr="00F10EAA">
        <w:rPr>
          <w:rFonts w:ascii="ＤＦ平成明朝体W3" w:eastAsia="ＤＦ平成明朝体W3" w:hAnsi="ＤＦ平成明朝体W3" w:cs="ＭＳ 明朝" w:hint="eastAsia"/>
          <w:color w:val="000000"/>
          <w:kern w:val="0"/>
          <w:sz w:val="24"/>
          <w:szCs w:val="24"/>
        </w:rPr>
        <w:t>各市区町村国保の調査票を、都道府県別</w:t>
      </w:r>
      <w:r w:rsidR="00535852" w:rsidRPr="00F10EAA">
        <w:rPr>
          <w:rFonts w:ascii="ＤＦ平成明朝体W3" w:eastAsia="ＤＦ平成明朝体W3" w:hAnsi="ＤＦ平成明朝体W3" w:cs="ＭＳ 明朝" w:hint="eastAsia"/>
          <w:color w:val="000000"/>
          <w:kern w:val="0"/>
          <w:sz w:val="24"/>
          <w:szCs w:val="24"/>
        </w:rPr>
        <w:t>に集計した</w:t>
      </w:r>
      <w:r w:rsidRPr="00F10EAA">
        <w:rPr>
          <w:rFonts w:ascii="ＤＦ平成明朝体W3" w:eastAsia="ＤＦ平成明朝体W3" w:hAnsi="ＤＦ平成明朝体W3" w:cs="ＭＳ 明朝" w:hint="eastAsia"/>
          <w:color w:val="000000"/>
          <w:kern w:val="0"/>
          <w:sz w:val="24"/>
          <w:szCs w:val="24"/>
        </w:rPr>
        <w:t>ものです。</w:t>
      </w:r>
    </w:p>
    <w:p w:rsidR="00CA063F" w:rsidRPr="00F10EAA" w:rsidRDefault="00CA063F" w:rsidP="00493DBB">
      <w:pPr>
        <w:kinsoku w:val="0"/>
        <w:overflowPunct w:val="0"/>
        <w:ind w:right="52"/>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 xml:space="preserve">　</w:t>
      </w:r>
    </w:p>
    <w:p w:rsidR="00CA063F" w:rsidRPr="00F10EAA" w:rsidRDefault="00CA063F" w:rsidP="00535852">
      <w:pPr>
        <w:kinsoku w:val="0"/>
        <w:overflowPunct w:val="0"/>
        <w:ind w:right="52" w:firstLineChars="200" w:firstLine="480"/>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②被用者保険、国保組合</w:t>
      </w:r>
    </w:p>
    <w:p w:rsidR="00CA063F" w:rsidRPr="00F10EAA" w:rsidRDefault="00CA063F" w:rsidP="00535852">
      <w:pPr>
        <w:kinsoku w:val="0"/>
        <w:overflowPunct w:val="0"/>
        <w:ind w:leftChars="200" w:left="420" w:right="52" w:firstLineChars="100" w:firstLine="240"/>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医療保険者において、</w:t>
      </w:r>
      <w:r w:rsidR="00567B5D" w:rsidRPr="00F10EAA">
        <w:rPr>
          <w:rFonts w:ascii="ＤＦ平成明朝体W3" w:eastAsia="ＤＦ平成明朝体W3" w:hAnsi="ＤＦ平成明朝体W3" w:cs="ＭＳ 明朝" w:hint="eastAsia"/>
          <w:color w:val="000000"/>
          <w:kern w:val="0"/>
          <w:sz w:val="24"/>
          <w:szCs w:val="24"/>
        </w:rPr>
        <w:t>特定</w:t>
      </w:r>
      <w:r w:rsidR="00583A3F" w:rsidRPr="00F10EAA">
        <w:rPr>
          <w:rFonts w:ascii="ＤＦ平成明朝体W3" w:eastAsia="ＤＦ平成明朝体W3" w:hAnsi="ＤＦ平成明朝体W3" w:cs="ＭＳ 明朝" w:hint="eastAsia"/>
          <w:color w:val="000000"/>
          <w:kern w:val="0"/>
          <w:sz w:val="24"/>
          <w:szCs w:val="24"/>
        </w:rPr>
        <w:t>健診・保健指導の実施状況を都道府県別に把握している場合に、総括票</w:t>
      </w:r>
      <w:r w:rsidR="00567B5D" w:rsidRPr="00F10EAA">
        <w:rPr>
          <w:rFonts w:ascii="ＤＦ平成明朝体W3" w:eastAsia="ＤＦ平成明朝体W3" w:hAnsi="ＤＦ平成明朝体W3" w:cs="ＭＳ 明朝" w:hint="eastAsia"/>
          <w:color w:val="000000"/>
          <w:kern w:val="0"/>
          <w:sz w:val="24"/>
          <w:szCs w:val="24"/>
        </w:rPr>
        <w:t>とは別に回答いただいた調査票を集計したもの</w:t>
      </w:r>
      <w:r w:rsidRPr="00F10EAA">
        <w:rPr>
          <w:rFonts w:ascii="ＤＦ平成明朝体W3" w:eastAsia="ＤＦ平成明朝体W3" w:hAnsi="ＤＦ平成明朝体W3" w:cs="ＭＳ 明朝" w:hint="eastAsia"/>
          <w:color w:val="000000"/>
          <w:kern w:val="0"/>
          <w:sz w:val="24"/>
          <w:szCs w:val="24"/>
        </w:rPr>
        <w:t>です。</w:t>
      </w:r>
    </w:p>
    <w:p w:rsidR="00CA063F" w:rsidRPr="00F10EAA" w:rsidRDefault="00CA063F" w:rsidP="00535852">
      <w:pPr>
        <w:kinsoku w:val="0"/>
        <w:overflowPunct w:val="0"/>
        <w:ind w:left="720" w:right="52" w:hangingChars="300" w:hanging="720"/>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 xml:space="preserve">　</w:t>
      </w:r>
      <w:r w:rsidR="00535852" w:rsidRPr="00F10EAA">
        <w:rPr>
          <w:rFonts w:ascii="ＤＦ平成明朝体W3" w:eastAsia="ＤＦ平成明朝体W3" w:hAnsi="ＤＦ平成明朝体W3" w:cs="ＭＳ 明朝" w:hint="eastAsia"/>
          <w:color w:val="000000"/>
          <w:kern w:val="0"/>
          <w:sz w:val="24"/>
          <w:szCs w:val="24"/>
        </w:rPr>
        <w:t xml:space="preserve">　</w:t>
      </w:r>
      <w:r w:rsidRPr="00F10EAA">
        <w:rPr>
          <w:rFonts w:ascii="ＤＦ平成明朝体W3" w:eastAsia="ＤＦ平成明朝体W3" w:hAnsi="ＤＦ平成明朝体W3" w:cs="ＭＳ 明朝" w:hint="eastAsia"/>
          <w:color w:val="000000"/>
          <w:kern w:val="0"/>
          <w:sz w:val="24"/>
          <w:szCs w:val="24"/>
        </w:rPr>
        <w:t>※都道府県別とは、</w:t>
      </w:r>
      <w:r w:rsidRPr="00F10EAA">
        <w:rPr>
          <w:rFonts w:ascii="ＤＦ平成明朝体W3" w:eastAsia="ＤＦ平成明朝体W3" w:hAnsi="ＤＦ平成明朝体W3" w:cs="ＭＳ 明朝" w:hint="eastAsia"/>
          <w:color w:val="000000"/>
          <w:kern w:val="0"/>
          <w:sz w:val="24"/>
          <w:szCs w:val="24"/>
          <w:u w:val="single"/>
        </w:rPr>
        <w:t>適用事業所の所在地に基づくもの</w:t>
      </w:r>
      <w:r w:rsidRPr="00F10EAA">
        <w:rPr>
          <w:rFonts w:ascii="ＤＦ平成明朝体W3" w:eastAsia="ＤＦ平成明朝体W3" w:hAnsi="ＤＦ平成明朝体W3" w:cs="ＭＳ 明朝" w:hint="eastAsia"/>
          <w:color w:val="000000"/>
          <w:kern w:val="0"/>
          <w:sz w:val="24"/>
          <w:szCs w:val="24"/>
        </w:rPr>
        <w:t>であり、受診者及び利用者の住所地に基づくものではありません。</w:t>
      </w:r>
    </w:p>
    <w:p w:rsidR="00CA063F" w:rsidRPr="00F10EAA" w:rsidRDefault="00CA063F" w:rsidP="00535852">
      <w:pPr>
        <w:kinsoku w:val="0"/>
        <w:overflowPunct w:val="0"/>
        <w:ind w:left="480" w:right="52" w:hangingChars="200" w:hanging="480"/>
        <w:jc w:val="left"/>
        <w:textAlignment w:val="baseline"/>
        <w:rPr>
          <w:rFonts w:ascii="ＤＦ平成明朝体W3" w:eastAsia="ＤＦ平成明朝体W3" w:hAnsi="ＤＦ平成明朝体W3" w:cs="ＭＳ 明朝"/>
          <w:color w:val="000000"/>
          <w:kern w:val="0"/>
          <w:sz w:val="24"/>
          <w:szCs w:val="24"/>
        </w:rPr>
      </w:pPr>
    </w:p>
    <w:p w:rsidR="00CA063F" w:rsidRPr="00F10EAA" w:rsidRDefault="00CA063F" w:rsidP="00535852">
      <w:pPr>
        <w:kinsoku w:val="0"/>
        <w:overflowPunct w:val="0"/>
        <w:ind w:leftChars="100" w:left="450" w:right="52" w:hangingChars="100" w:hanging="240"/>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３．</w:t>
      </w:r>
      <w:r w:rsidR="00583A3F" w:rsidRPr="00F10EAA">
        <w:rPr>
          <w:rFonts w:ascii="ＤＦ平成明朝体W3" w:eastAsia="ＤＦ平成明朝体W3" w:hAnsi="ＤＦ平成明朝体W3" w:cs="ＭＳ 明朝" w:hint="eastAsia"/>
          <w:color w:val="000000"/>
          <w:kern w:val="0"/>
          <w:sz w:val="24"/>
          <w:szCs w:val="24"/>
        </w:rPr>
        <w:t>総括票</w:t>
      </w:r>
      <w:r w:rsidR="00BA03BA" w:rsidRPr="00F10EAA">
        <w:rPr>
          <w:rFonts w:ascii="ＤＦ平成明朝体W3" w:eastAsia="ＤＦ平成明朝体W3" w:hAnsi="ＤＦ平成明朝体W3" w:cs="ＭＳ 明朝" w:hint="eastAsia"/>
          <w:color w:val="000000"/>
          <w:kern w:val="0"/>
          <w:sz w:val="24"/>
          <w:szCs w:val="24"/>
        </w:rPr>
        <w:t>及び都道府県別調査票の回答リスト</w:t>
      </w:r>
    </w:p>
    <w:p w:rsidR="0062569B" w:rsidRPr="00F10EAA" w:rsidRDefault="00BA03BA" w:rsidP="00535852">
      <w:pPr>
        <w:kinsoku w:val="0"/>
        <w:overflowPunct w:val="0"/>
        <w:ind w:left="480" w:right="52" w:hangingChars="200" w:hanging="480"/>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 xml:space="preserve">　</w:t>
      </w:r>
      <w:r w:rsidR="00535852" w:rsidRPr="00F10EAA">
        <w:rPr>
          <w:rFonts w:ascii="ＤＦ平成明朝体W3" w:eastAsia="ＤＦ平成明朝体W3" w:hAnsi="ＤＦ平成明朝体W3" w:cs="ＭＳ 明朝" w:hint="eastAsia"/>
          <w:color w:val="000000"/>
          <w:kern w:val="0"/>
          <w:sz w:val="24"/>
          <w:szCs w:val="24"/>
        </w:rPr>
        <w:t xml:space="preserve">　</w:t>
      </w:r>
      <w:r w:rsidRPr="00F10EAA">
        <w:rPr>
          <w:rFonts w:ascii="ＤＦ平成明朝体W3" w:eastAsia="ＤＦ平成明朝体W3" w:hAnsi="ＤＦ平成明朝体W3" w:cs="ＭＳ 明朝" w:hint="eastAsia"/>
          <w:color w:val="000000"/>
          <w:kern w:val="0"/>
          <w:sz w:val="24"/>
          <w:szCs w:val="24"/>
        </w:rPr>
        <w:t>総括票及び都道府県別調査票における各医療保険者の回答内容を記載したものです。自由記載欄への回答内容についても記載しています。</w:t>
      </w:r>
    </w:p>
    <w:p w:rsidR="0062569B" w:rsidRPr="00F10EAA" w:rsidRDefault="0062569B" w:rsidP="00535852">
      <w:pPr>
        <w:kinsoku w:val="0"/>
        <w:overflowPunct w:val="0"/>
        <w:ind w:left="480" w:right="52" w:hangingChars="200" w:hanging="480"/>
        <w:jc w:val="left"/>
        <w:textAlignment w:val="baseline"/>
        <w:rPr>
          <w:rFonts w:ascii="ＤＦ平成明朝体W3" w:eastAsia="ＤＦ平成明朝体W3" w:hAnsi="ＤＦ平成明朝体W3" w:cs="ＭＳ 明朝"/>
          <w:color w:val="000000"/>
          <w:kern w:val="0"/>
          <w:sz w:val="24"/>
          <w:szCs w:val="24"/>
        </w:rPr>
      </w:pPr>
    </w:p>
    <w:p w:rsidR="0062569B" w:rsidRPr="00F10EAA" w:rsidRDefault="0062569B" w:rsidP="00535852">
      <w:pPr>
        <w:kinsoku w:val="0"/>
        <w:overflowPunct w:val="0"/>
        <w:ind w:left="480" w:right="52" w:hangingChars="200" w:hanging="480"/>
        <w:jc w:val="left"/>
        <w:textAlignment w:val="baseline"/>
        <w:rPr>
          <w:rFonts w:ascii="ＭＳ Ｐゴシック" w:eastAsia="ＭＳ Ｐゴシック" w:hAnsi="ＭＳ Ｐゴシック" w:cs="ＭＳ 明朝"/>
          <w:color w:val="000000"/>
          <w:kern w:val="0"/>
          <w:sz w:val="24"/>
          <w:szCs w:val="24"/>
          <w:u w:val="single"/>
        </w:rPr>
      </w:pPr>
      <w:r w:rsidRPr="00F10EAA">
        <w:rPr>
          <w:rFonts w:ascii="ＭＳ Ｐゴシック" w:eastAsia="ＭＳ Ｐゴシック" w:hAnsi="ＭＳ Ｐゴシック" w:cs="ＭＳ 明朝" w:hint="eastAsia"/>
          <w:color w:val="000000"/>
          <w:kern w:val="0"/>
          <w:sz w:val="24"/>
          <w:szCs w:val="24"/>
          <w:u w:val="single"/>
        </w:rPr>
        <w:t>○留意事項</w:t>
      </w:r>
    </w:p>
    <w:p w:rsidR="00A17BB5" w:rsidRPr="00F10EAA" w:rsidRDefault="00A17BB5" w:rsidP="00A17BB5">
      <w:pPr>
        <w:pStyle w:val="a3"/>
        <w:numPr>
          <w:ilvl w:val="0"/>
          <w:numId w:val="1"/>
        </w:numPr>
        <w:kinsoku w:val="0"/>
        <w:overflowPunct w:val="0"/>
        <w:ind w:leftChars="0" w:right="52"/>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本調査の集計結果については、国の実績評価の公表時に併せて公表する予定です</w:t>
      </w:r>
      <w:r w:rsidR="00535852" w:rsidRPr="00F10EAA">
        <w:rPr>
          <w:rFonts w:ascii="ＤＦ平成明朝体W3" w:eastAsia="ＤＦ平成明朝体W3" w:hAnsi="ＤＦ平成明朝体W3" w:cs="ＭＳ 明朝" w:hint="eastAsia"/>
          <w:color w:val="000000"/>
          <w:kern w:val="0"/>
          <w:sz w:val="24"/>
          <w:szCs w:val="24"/>
        </w:rPr>
        <w:t>。</w:t>
      </w:r>
    </w:p>
    <w:p w:rsidR="00535852" w:rsidRPr="00F10EAA" w:rsidRDefault="00583A3F" w:rsidP="00A17BB5">
      <w:pPr>
        <w:pStyle w:val="a3"/>
        <w:numPr>
          <w:ilvl w:val="0"/>
          <w:numId w:val="1"/>
        </w:numPr>
        <w:kinsoku w:val="0"/>
        <w:overflowPunct w:val="0"/>
        <w:ind w:leftChars="0" w:right="52"/>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今回送付する集計結果には、協会けんぽの回答が含まれていません。協会けんぽの回答を追加した総括表集計結果については、後日お送りいたします。</w:t>
      </w:r>
    </w:p>
    <w:p w:rsidR="0062569B" w:rsidRPr="00F10EAA" w:rsidRDefault="00772D32" w:rsidP="0062569B">
      <w:pPr>
        <w:pStyle w:val="a3"/>
        <w:numPr>
          <w:ilvl w:val="0"/>
          <w:numId w:val="1"/>
        </w:numPr>
        <w:kinsoku w:val="0"/>
        <w:overflowPunct w:val="0"/>
        <w:ind w:leftChars="0" w:right="52"/>
        <w:jc w:val="left"/>
        <w:textAlignment w:val="baseline"/>
        <w:rPr>
          <w:rFonts w:ascii="ＤＦ平成明朝体W3" w:eastAsia="ＤＦ平成明朝体W3" w:hAnsi="ＤＦ平成明朝体W3" w:cs="ＭＳ 明朝"/>
          <w:color w:val="000000"/>
          <w:kern w:val="0"/>
          <w:sz w:val="24"/>
          <w:szCs w:val="24"/>
        </w:rPr>
      </w:pPr>
      <w:r w:rsidRPr="00F10EAA">
        <w:rPr>
          <w:rFonts w:ascii="ＤＦ平成明朝体W3" w:eastAsia="ＤＦ平成明朝体W3" w:hAnsi="ＤＦ平成明朝体W3" w:cs="ＭＳ 明朝" w:hint="eastAsia"/>
          <w:color w:val="000000"/>
          <w:kern w:val="0"/>
          <w:sz w:val="24"/>
          <w:szCs w:val="24"/>
        </w:rPr>
        <w:t>市区町村国保調査票【回答番号430～439】について、</w:t>
      </w:r>
      <w:r w:rsidR="00A17BB5" w:rsidRPr="00F10EAA">
        <w:rPr>
          <w:rFonts w:ascii="ＤＦ平成明朝体W3" w:eastAsia="ＤＦ平成明朝体W3" w:hAnsi="ＤＦ平成明朝体W3" w:cs="ＭＳ 明朝" w:hint="eastAsia"/>
          <w:color w:val="000000"/>
          <w:kern w:val="0"/>
          <w:sz w:val="24"/>
          <w:szCs w:val="24"/>
        </w:rPr>
        <w:t>回答内容に疑義があるため、回答いただいた保険者に再調査を行う予定です。</w:t>
      </w:r>
    </w:p>
    <w:p w:rsidR="00A17BB5" w:rsidRPr="00D20DAB" w:rsidRDefault="006B7CCA" w:rsidP="006B7CCA">
      <w:pPr>
        <w:pStyle w:val="a3"/>
        <w:numPr>
          <w:ilvl w:val="0"/>
          <w:numId w:val="1"/>
        </w:numPr>
        <w:kinsoku w:val="0"/>
        <w:overflowPunct w:val="0"/>
        <w:ind w:leftChars="0" w:right="52"/>
        <w:jc w:val="left"/>
        <w:textAlignment w:val="baseline"/>
        <w:rPr>
          <w:rFonts w:ascii="HGSｺﾞｼｯｸM" w:eastAsia="HGSｺﾞｼｯｸM" w:hAnsiTheme="majorEastAsia" w:cs="ＭＳ 明朝"/>
          <w:color w:val="000000"/>
          <w:kern w:val="0"/>
          <w:sz w:val="24"/>
        </w:rPr>
      </w:pPr>
      <w:r w:rsidRPr="00D20DAB">
        <w:rPr>
          <w:rFonts w:ascii="ＤＦ平成明朝体W3" w:eastAsia="ＤＦ平成明朝体W3" w:hAnsi="ＤＦ平成明朝体W3" w:cs="ＭＳ 明朝" w:hint="eastAsia"/>
          <w:color w:val="000000"/>
          <w:kern w:val="0"/>
          <w:sz w:val="24"/>
        </w:rPr>
        <w:t>データ容量が大きいため、上記２及び３については、別途ＣＤ―Ｒ等の媒体により郵送いたします。</w:t>
      </w:r>
    </w:p>
    <w:sectPr w:rsidR="00A17BB5" w:rsidRPr="00D20DAB" w:rsidSect="00535852">
      <w:pgSz w:w="11906" w:h="16838"/>
      <w:pgMar w:top="1418" w:right="1361" w:bottom="147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6F" w:rsidRDefault="002F6F6F" w:rsidP="00583A3F">
      <w:r>
        <w:separator/>
      </w:r>
    </w:p>
  </w:endnote>
  <w:endnote w:type="continuationSeparator" w:id="0">
    <w:p w:rsidR="002F6F6F" w:rsidRDefault="002F6F6F" w:rsidP="0058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6F" w:rsidRDefault="002F6F6F" w:rsidP="00583A3F">
      <w:r>
        <w:separator/>
      </w:r>
    </w:p>
  </w:footnote>
  <w:footnote w:type="continuationSeparator" w:id="0">
    <w:p w:rsidR="002F6F6F" w:rsidRDefault="002F6F6F" w:rsidP="00583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5A95"/>
    <w:multiLevelType w:val="hybridMultilevel"/>
    <w:tmpl w:val="A6D83300"/>
    <w:lvl w:ilvl="0" w:tplc="0409000B">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B6"/>
    <w:rsid w:val="00080DC9"/>
    <w:rsid w:val="002F6F6F"/>
    <w:rsid w:val="004811B6"/>
    <w:rsid w:val="00493DBB"/>
    <w:rsid w:val="00535852"/>
    <w:rsid w:val="00567B5D"/>
    <w:rsid w:val="00583A3F"/>
    <w:rsid w:val="0062569B"/>
    <w:rsid w:val="006B7CCA"/>
    <w:rsid w:val="00772D32"/>
    <w:rsid w:val="0091061C"/>
    <w:rsid w:val="009D1555"/>
    <w:rsid w:val="00A17BB5"/>
    <w:rsid w:val="00AE591B"/>
    <w:rsid w:val="00BA03BA"/>
    <w:rsid w:val="00CA063F"/>
    <w:rsid w:val="00D20DAB"/>
    <w:rsid w:val="00EB0600"/>
    <w:rsid w:val="00F1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69B"/>
    <w:pPr>
      <w:ind w:leftChars="400" w:left="840"/>
    </w:pPr>
  </w:style>
  <w:style w:type="paragraph" w:styleId="a4">
    <w:name w:val="header"/>
    <w:basedOn w:val="a"/>
    <w:link w:val="a5"/>
    <w:uiPriority w:val="99"/>
    <w:unhideWhenUsed/>
    <w:rsid w:val="00583A3F"/>
    <w:pPr>
      <w:tabs>
        <w:tab w:val="center" w:pos="4252"/>
        <w:tab w:val="right" w:pos="8504"/>
      </w:tabs>
      <w:snapToGrid w:val="0"/>
    </w:pPr>
  </w:style>
  <w:style w:type="character" w:customStyle="1" w:styleId="a5">
    <w:name w:val="ヘッダー (文字)"/>
    <w:basedOn w:val="a0"/>
    <w:link w:val="a4"/>
    <w:uiPriority w:val="99"/>
    <w:rsid w:val="00583A3F"/>
  </w:style>
  <w:style w:type="paragraph" w:styleId="a6">
    <w:name w:val="footer"/>
    <w:basedOn w:val="a"/>
    <w:link w:val="a7"/>
    <w:uiPriority w:val="99"/>
    <w:unhideWhenUsed/>
    <w:rsid w:val="00583A3F"/>
    <w:pPr>
      <w:tabs>
        <w:tab w:val="center" w:pos="4252"/>
        <w:tab w:val="right" w:pos="8504"/>
      </w:tabs>
      <w:snapToGrid w:val="0"/>
    </w:pPr>
  </w:style>
  <w:style w:type="character" w:customStyle="1" w:styleId="a7">
    <w:name w:val="フッター (文字)"/>
    <w:basedOn w:val="a0"/>
    <w:link w:val="a6"/>
    <w:uiPriority w:val="99"/>
    <w:rsid w:val="00583A3F"/>
  </w:style>
  <w:style w:type="paragraph" w:styleId="a8">
    <w:name w:val="Balloon Text"/>
    <w:basedOn w:val="a"/>
    <w:link w:val="a9"/>
    <w:uiPriority w:val="99"/>
    <w:semiHidden/>
    <w:unhideWhenUsed/>
    <w:rsid w:val="00583A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A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69B"/>
    <w:pPr>
      <w:ind w:leftChars="400" w:left="840"/>
    </w:pPr>
  </w:style>
  <w:style w:type="paragraph" w:styleId="a4">
    <w:name w:val="header"/>
    <w:basedOn w:val="a"/>
    <w:link w:val="a5"/>
    <w:uiPriority w:val="99"/>
    <w:unhideWhenUsed/>
    <w:rsid w:val="00583A3F"/>
    <w:pPr>
      <w:tabs>
        <w:tab w:val="center" w:pos="4252"/>
        <w:tab w:val="right" w:pos="8504"/>
      </w:tabs>
      <w:snapToGrid w:val="0"/>
    </w:pPr>
  </w:style>
  <w:style w:type="character" w:customStyle="1" w:styleId="a5">
    <w:name w:val="ヘッダー (文字)"/>
    <w:basedOn w:val="a0"/>
    <w:link w:val="a4"/>
    <w:uiPriority w:val="99"/>
    <w:rsid w:val="00583A3F"/>
  </w:style>
  <w:style w:type="paragraph" w:styleId="a6">
    <w:name w:val="footer"/>
    <w:basedOn w:val="a"/>
    <w:link w:val="a7"/>
    <w:uiPriority w:val="99"/>
    <w:unhideWhenUsed/>
    <w:rsid w:val="00583A3F"/>
    <w:pPr>
      <w:tabs>
        <w:tab w:val="center" w:pos="4252"/>
        <w:tab w:val="right" w:pos="8504"/>
      </w:tabs>
      <w:snapToGrid w:val="0"/>
    </w:pPr>
  </w:style>
  <w:style w:type="character" w:customStyle="1" w:styleId="a7">
    <w:name w:val="フッター (文字)"/>
    <w:basedOn w:val="a0"/>
    <w:link w:val="a6"/>
    <w:uiPriority w:val="99"/>
    <w:rsid w:val="00583A3F"/>
  </w:style>
  <w:style w:type="paragraph" w:styleId="a8">
    <w:name w:val="Balloon Text"/>
    <w:basedOn w:val="a"/>
    <w:link w:val="a9"/>
    <w:uiPriority w:val="99"/>
    <w:semiHidden/>
    <w:unhideWhenUsed/>
    <w:rsid w:val="00583A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1124-6AE7-4FE1-888D-4501352B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2013-10-03T04:29:00Z</cp:lastPrinted>
  <dcterms:created xsi:type="dcterms:W3CDTF">2013-09-27T05:35:00Z</dcterms:created>
  <dcterms:modified xsi:type="dcterms:W3CDTF">2013-10-03T04:32:00Z</dcterms:modified>
</cp:coreProperties>
</file>